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E4DF" w14:textId="77777777" w:rsidR="00C56FD8" w:rsidRDefault="00C56FD8" w:rsidP="00F05A39">
      <w:pPr>
        <w:jc w:val="right"/>
        <w:rPr>
          <w:rFonts w:ascii="Sylfaen" w:hAnsi="Sylfaen"/>
          <w:b/>
          <w:bCs/>
          <w:lang w:val="ka-GE"/>
        </w:rPr>
      </w:pPr>
    </w:p>
    <w:p w14:paraId="0CEC50FA" w14:textId="2C7B1E37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დანართი </w:t>
      </w:r>
      <w:r w:rsidR="00A35926">
        <w:rPr>
          <w:rFonts w:ascii="Sylfaen" w:hAnsi="Sylfaen"/>
          <w:b/>
          <w:bCs/>
          <w:lang w:val="ka-GE"/>
        </w:rPr>
        <w:t>3</w:t>
      </w:r>
    </w:p>
    <w:p w14:paraId="0F8E53DA" w14:textId="61BFE664" w:rsidR="00F05A39" w:rsidRPr="00044E63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57A77C83" w14:textId="4B40B854" w:rsidR="00044E63" w:rsidRPr="00044E63" w:rsidRDefault="00044E63" w:rsidP="00F05A39">
      <w:pPr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ტენდერში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მონაწილეობის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მისაღებად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გთხოვთ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წარმოადგინეთ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4F608B2D" w14:textId="5243CD3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კომერციული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წინადადება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საქართველოს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კანონმდებლობით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გათვალისწინებული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გადასახადების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ჩათვლით</w:t>
      </w:r>
      <w:proofErr w:type="spellEnd"/>
      <w:r w:rsidRPr="00044E63">
        <w:rPr>
          <w:rFonts w:ascii="Sylfaen" w:hAnsi="Sylfaen"/>
        </w:rPr>
        <w:t>;</w:t>
      </w:r>
    </w:p>
    <w:p w14:paraId="45C8122B" w14:textId="0E24CAF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ინფორმაცია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სამუშაოს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შესრულების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ვადების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შესახებ</w:t>
      </w:r>
      <w:proofErr w:type="spellEnd"/>
      <w:r w:rsidRPr="00044E63">
        <w:rPr>
          <w:rFonts w:ascii="Sylfaen" w:hAnsi="Sylfaen"/>
        </w:rPr>
        <w:t>;</w:t>
      </w:r>
    </w:p>
    <w:p w14:paraId="276DC6C7" w14:textId="348B359B" w:rsidR="00044E63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ინფორმაცია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გადახდის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პირობების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შესახებ</w:t>
      </w:r>
      <w:proofErr w:type="spellEnd"/>
    </w:p>
    <w:p w14:paraId="396F7AE3" w14:textId="77777777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 xml:space="preserve">- </w:t>
      </w:r>
      <w:proofErr w:type="spellStart"/>
      <w:r w:rsidRPr="00044E63">
        <w:rPr>
          <w:rFonts w:ascii="Sylfaen" w:hAnsi="Sylfaen"/>
        </w:rPr>
        <w:t>ავანსის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მოთხოვნის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შემთხვევაში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მომწოდებელი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იტოვებს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უფლებას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მოითხოვოს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საბანკო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გარანტია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მოთხოვნილი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თანხის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ოდენობაზე</w:t>
      </w:r>
      <w:proofErr w:type="spellEnd"/>
      <w:r w:rsidRPr="00044E63">
        <w:rPr>
          <w:rFonts w:ascii="Sylfaen" w:hAnsi="Sylfaen"/>
        </w:rPr>
        <w:t>.</w:t>
      </w:r>
    </w:p>
    <w:p w14:paraId="6086809C" w14:textId="44DE58C8" w:rsidR="00F05A39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ინფორმაცია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საგარანტიო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ვადებსა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და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პირობებზე</w:t>
      </w:r>
      <w:proofErr w:type="spellEnd"/>
      <w:r w:rsidRPr="00044E63">
        <w:rPr>
          <w:rFonts w:ascii="Sylfaen" w:hAnsi="Sylfaen"/>
        </w:rPr>
        <w:t>.</w:t>
      </w:r>
    </w:p>
    <w:p w14:paraId="24B60196" w14:textId="1C85432E" w:rsid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</w:t>
      </w:r>
      <w:bookmarkStart w:id="0" w:name="_GoBack"/>
      <w:bookmarkEnd w:id="0"/>
      <w:r w:rsidRPr="00044E63">
        <w:rPr>
          <w:rFonts w:ascii="Sylfaen" w:hAnsi="Sylfaen"/>
          <w:b/>
          <w:bCs/>
        </w:rPr>
        <w:t>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62713D0C" w:rsidR="00044E63" w:rsidRPr="00044E63" w:rsidRDefault="00044E63" w:rsidP="004967FD">
      <w:pPr>
        <w:spacing w:before="240"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ცნობა</w:t>
      </w:r>
      <w:proofErr w:type="spellEnd"/>
      <w:r w:rsidRPr="00044E63">
        <w:rPr>
          <w:rFonts w:ascii="Sylfaen" w:hAnsi="Sylfaen"/>
        </w:rPr>
        <w:t xml:space="preserve">, </w:t>
      </w:r>
      <w:proofErr w:type="spellStart"/>
      <w:r w:rsidRPr="00044E63">
        <w:rPr>
          <w:rFonts w:ascii="Sylfaen" w:hAnsi="Sylfaen"/>
        </w:rPr>
        <w:t>რომ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პრეტენდენტი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ჩართული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სასამართლო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პროცესში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და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მიმდინარეობს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მისი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გაკოტრება</w:t>
      </w:r>
      <w:proofErr w:type="spellEnd"/>
      <w:r w:rsidRPr="00044E63">
        <w:rPr>
          <w:rFonts w:ascii="Sylfaen" w:hAnsi="Sylfaen"/>
        </w:rPr>
        <w:t xml:space="preserve">, </w:t>
      </w:r>
      <w:proofErr w:type="spellStart"/>
      <w:r w:rsidRPr="00044E63">
        <w:rPr>
          <w:rFonts w:ascii="Sylfaen" w:hAnsi="Sylfaen"/>
        </w:rPr>
        <w:t>რეორგანიზაცია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ან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ლიკვიდაცია</w:t>
      </w:r>
      <w:proofErr w:type="spellEnd"/>
      <w:r w:rsidRPr="00044E63">
        <w:rPr>
          <w:rFonts w:ascii="Sylfaen" w:hAnsi="Sylfaen"/>
        </w:rPr>
        <w:t>;</w:t>
      </w:r>
    </w:p>
    <w:p w14:paraId="23D1B529" w14:textId="2D3FDE7C" w:rsidR="00044E63" w:rsidRPr="00044E63" w:rsidRDefault="00044E63" w:rsidP="00081264">
      <w:pPr>
        <w:spacing w:before="240"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ცნობა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საჯარო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რეესტრის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ეროვნული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სააგენტოდან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პირის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მიმართ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საჯაროსამართლებრივი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შეზღუდვის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არარსებობის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შესახებ</w:t>
      </w:r>
      <w:proofErr w:type="spellEnd"/>
      <w:r w:rsidRPr="00044E63">
        <w:rPr>
          <w:rFonts w:ascii="Sylfaen" w:hAnsi="Sylfaen"/>
        </w:rPr>
        <w:t>;</w:t>
      </w:r>
    </w:p>
    <w:p w14:paraId="0331812C" w14:textId="5A396085" w:rsidR="000B4BE8" w:rsidRDefault="00044E63" w:rsidP="00081264">
      <w:pPr>
        <w:spacing w:before="240"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კომპანიის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გამოცდილების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არსებობის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დადასტურება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მსგავს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სამუშაოებზე</w:t>
      </w:r>
      <w:proofErr w:type="spellEnd"/>
      <w:r w:rsidRPr="00044E63">
        <w:rPr>
          <w:rFonts w:ascii="Sylfaen" w:hAnsi="Sylfaen"/>
        </w:rPr>
        <w:t xml:space="preserve"> (</w:t>
      </w:r>
      <w:proofErr w:type="spellStart"/>
      <w:r w:rsidRPr="00044E63">
        <w:rPr>
          <w:rFonts w:ascii="Sylfaen" w:hAnsi="Sylfaen"/>
        </w:rPr>
        <w:t>არანაკლებ</w:t>
      </w:r>
      <w:proofErr w:type="spellEnd"/>
      <w:r w:rsidRPr="00044E63">
        <w:rPr>
          <w:rFonts w:ascii="Sylfaen" w:hAnsi="Sylfaen"/>
        </w:rPr>
        <w:t xml:space="preserve"> 1 </w:t>
      </w:r>
      <w:proofErr w:type="spellStart"/>
      <w:r w:rsidRPr="00044E63">
        <w:rPr>
          <w:rFonts w:ascii="Sylfaen" w:hAnsi="Sylfaen"/>
        </w:rPr>
        <w:t>წელი</w:t>
      </w:r>
      <w:proofErr w:type="spellEnd"/>
      <w:r w:rsidRPr="00044E63">
        <w:rPr>
          <w:rFonts w:ascii="Sylfaen" w:hAnsi="Sylfaen"/>
        </w:rPr>
        <w:t>);</w:t>
      </w:r>
    </w:p>
    <w:p w14:paraId="5A702D6D" w14:textId="77777777" w:rsidR="00A35926" w:rsidRDefault="00A35926" w:rsidP="00F05A39">
      <w:pPr>
        <w:jc w:val="both"/>
        <w:rPr>
          <w:rFonts w:ascii="Sylfaen" w:hAnsi="Sylfaen"/>
          <w:b/>
          <w:bCs/>
          <w:lang w:val="ka-GE"/>
        </w:rPr>
      </w:pPr>
    </w:p>
    <w:p w14:paraId="348A2DFC" w14:textId="2DD15655" w:rsidR="00A35926" w:rsidRDefault="00A35926" w:rsidP="00F05A39">
      <w:pPr>
        <w:tabs>
          <w:tab w:val="left" w:pos="0"/>
        </w:tabs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წინადადების წარდგენის წესი:</w:t>
      </w:r>
    </w:p>
    <w:p w14:paraId="3E68A62A" w14:textId="1A24B466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>
        <w:rPr>
          <w:rFonts w:ascii="Sylfaen" w:hAnsi="Sylfaen"/>
          <w:lang w:val="ka-GE"/>
        </w:rPr>
        <w:t xml:space="preserve"> </w:t>
      </w:r>
      <w:r w:rsidR="0021679C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21679C">
        <w:rPr>
          <w:rFonts w:ascii="Sylfaen" w:hAnsi="Sylfaen"/>
          <w:b/>
          <w:bCs/>
          <w:color w:val="000000"/>
          <w:sz w:val="20"/>
          <w:szCs w:val="20"/>
        </w:rPr>
        <w:t>2</w:t>
      </w:r>
      <w:r w:rsidR="0021679C">
        <w:rPr>
          <w:rFonts w:ascii="Sylfaen" w:hAnsi="Sylfaen"/>
          <w:b/>
          <w:bCs/>
          <w:color w:val="000000"/>
          <w:sz w:val="20"/>
          <w:szCs w:val="20"/>
          <w:lang w:val="ka-GE"/>
        </w:rPr>
        <w:t>/1</w:t>
      </w:r>
      <w:r w:rsidR="0021679C">
        <w:rPr>
          <w:rFonts w:ascii="Sylfaen" w:hAnsi="Sylfaen"/>
          <w:b/>
          <w:bCs/>
          <w:color w:val="000000"/>
          <w:sz w:val="20"/>
          <w:szCs w:val="20"/>
        </w:rPr>
        <w:t>2</w:t>
      </w:r>
      <w:r w:rsidR="0021679C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21679C">
        <w:rPr>
          <w:rFonts w:ascii="Sylfaen" w:hAnsi="Sylfaen"/>
          <w:b/>
          <w:bCs/>
          <w:color w:val="000000"/>
          <w:sz w:val="20"/>
          <w:szCs w:val="20"/>
        </w:rPr>
        <w:t>GIEC-S/T</w:t>
      </w:r>
      <w:r w:rsidR="0021679C">
        <w:rPr>
          <w:rFonts w:ascii="Sylfaen" w:hAnsi="Sylfaen"/>
          <w:b/>
          <w:bCs/>
          <w:sz w:val="20"/>
          <w:szCs w:val="20"/>
        </w:rPr>
        <w:t>urb</w:t>
      </w:r>
      <w:r w:rsidR="0021679C">
        <w:rPr>
          <w:rFonts w:ascii="Sylfaen" w:hAnsi="Sylfaen"/>
          <w:b/>
          <w:bCs/>
          <w:color w:val="000000"/>
          <w:sz w:val="20"/>
          <w:szCs w:val="20"/>
        </w:rPr>
        <w:t>-Kakhareti-22</w:t>
      </w:r>
      <w:r w:rsidRPr="00F05A39">
        <w:rPr>
          <w:rFonts w:ascii="Sylfaen" w:hAnsi="Sylfaen"/>
          <w:lang w:val="ka-GE"/>
        </w:rPr>
        <w:t>, პრეტენდენტის შესახებ ინფორმაცია და საკონტაქტო ინფორმაცია. ასევე, მიუთითეთ კონვერტზე ადრესატი: ბექა ივანიაშვილი; ტელ: 595 888 268</w:t>
      </w:r>
    </w:p>
    <w:p w14:paraId="4FBB7292" w14:textId="72BB536C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 xml:space="preserve">სატენდერო წინადადების წარმოდგენის ბოლო ვადა: 2022 წლის, </w:t>
      </w:r>
      <w:r w:rsidR="0021679C">
        <w:rPr>
          <w:rFonts w:ascii="Sylfaen" w:hAnsi="Sylfaen"/>
          <w:lang w:val="ka-GE"/>
        </w:rPr>
        <w:t>12</w:t>
      </w:r>
      <w:r w:rsidRPr="00F05A39">
        <w:rPr>
          <w:rFonts w:ascii="Sylfaen" w:hAnsi="Sylfaen"/>
          <w:lang w:val="ka-GE"/>
        </w:rPr>
        <w:t xml:space="preserve"> დეკემბერი,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headerReference w:type="default" r:id="rId7"/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265A" w14:textId="77777777" w:rsidR="00C96432" w:rsidRDefault="00C96432" w:rsidP="00C56FD8">
      <w:pPr>
        <w:spacing w:after="0" w:line="240" w:lineRule="auto"/>
      </w:pPr>
      <w:r>
        <w:separator/>
      </w:r>
    </w:p>
  </w:endnote>
  <w:endnote w:type="continuationSeparator" w:id="0">
    <w:p w14:paraId="2E8556AE" w14:textId="77777777" w:rsidR="00C96432" w:rsidRDefault="00C96432" w:rsidP="00C5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F4B6" w14:textId="77777777" w:rsidR="00C96432" w:rsidRDefault="00C96432" w:rsidP="00C56FD8">
      <w:pPr>
        <w:spacing w:after="0" w:line="240" w:lineRule="auto"/>
      </w:pPr>
      <w:r>
        <w:separator/>
      </w:r>
    </w:p>
  </w:footnote>
  <w:footnote w:type="continuationSeparator" w:id="0">
    <w:p w14:paraId="03CCEA8B" w14:textId="77777777" w:rsidR="00C96432" w:rsidRDefault="00C96432" w:rsidP="00C5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CCD5" w14:textId="533B7EC5" w:rsidR="00C56FD8" w:rsidRDefault="00C56FD8" w:rsidP="00C56FD8">
    <w:pPr>
      <w:pStyle w:val="Header"/>
      <w:jc w:val="right"/>
    </w:pPr>
    <w:r>
      <w:rPr>
        <w:rFonts w:ascii="Arial" w:hAnsi="Arial" w:cs="Arial"/>
        <w:i/>
        <w:iCs/>
        <w:noProof/>
        <w:color w:val="333333"/>
        <w:sz w:val="14"/>
        <w:szCs w:val="14"/>
        <w:lang w:val="ka-GE"/>
      </w:rPr>
      <w:drawing>
        <wp:inline distT="0" distB="0" distL="0" distR="0" wp14:anchorId="4B8AC496" wp14:editId="715489E8">
          <wp:extent cx="1104900" cy="312420"/>
          <wp:effectExtent l="0" t="0" r="0" b="0"/>
          <wp:docPr id="1" name="Picture 1" descr="cid:image002.png@01D8FAAA.61798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8FAAA.61798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5"/>
    <w:rsid w:val="00044E63"/>
    <w:rsid w:val="00081264"/>
    <w:rsid w:val="000B4BE8"/>
    <w:rsid w:val="001057FB"/>
    <w:rsid w:val="0021679C"/>
    <w:rsid w:val="002A49CD"/>
    <w:rsid w:val="00341DF5"/>
    <w:rsid w:val="004967FD"/>
    <w:rsid w:val="00A35926"/>
    <w:rsid w:val="00C56FD8"/>
    <w:rsid w:val="00C96432"/>
    <w:rsid w:val="00F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D8"/>
  </w:style>
  <w:style w:type="paragraph" w:styleId="Footer">
    <w:name w:val="footer"/>
    <w:basedOn w:val="Normal"/>
    <w:link w:val="FooterChar"/>
    <w:uiPriority w:val="99"/>
    <w:unhideWhenUsed/>
    <w:rsid w:val="00C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FAAA.61798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Beka Ivaniashvili</cp:lastModifiedBy>
  <cp:revision>8</cp:revision>
  <dcterms:created xsi:type="dcterms:W3CDTF">2022-11-17T09:55:00Z</dcterms:created>
  <dcterms:modified xsi:type="dcterms:W3CDTF">2022-12-02T12:11:00Z</dcterms:modified>
</cp:coreProperties>
</file>